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DB7CA6" w:rsidRDefault="005C3AEF">
      <w:pPr>
        <w:rPr>
          <w:lang w:val="en-US"/>
        </w:rPr>
      </w:pPr>
      <w:r>
        <w:rPr>
          <w:noProof/>
          <w:lang w:eastAsia="ru-RU"/>
        </w:rPr>
        <w:drawing>
          <wp:inline distT="0" distB="0" distL="0" distR="0">
            <wp:extent cx="5938520" cy="8477250"/>
            <wp:effectExtent l="0" t="0" r="5080" b="0"/>
            <wp:docPr id="1" name="Рисунок 1" descr="C:\Users\Фарит\Pictures\ControlCenter4\Scan\CCI05122014_0005.jpg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 descr="C:\Users\Фарит\Pictures\ControlCenter4\Scan\CCI05122014_0005.jpg"/>
                    <pic:cNvPicPr>
                      <a:picLocks noChangeAspect="1" noChangeArrowheads="1"/>
                    </pic:cNvPicPr>
                  </pic:nvPicPr>
                  <pic:blipFill>
                    <a:blip r:embed="rId6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38520" cy="847725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5C3AEF" w:rsidRDefault="005C3AEF">
      <w:pPr>
        <w:rPr>
          <w:lang w:val="en-US"/>
        </w:rPr>
      </w:pPr>
    </w:p>
    <w:p w:rsidR="005C3AEF" w:rsidRDefault="005C3AEF">
      <w:pPr>
        <w:rPr>
          <w:lang w:val="en-US"/>
        </w:rPr>
      </w:pP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- рассмотрение и обсуждение основных направлений разви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тия Учреждения;</w:t>
      </w:r>
    </w:p>
    <w:p w:rsidR="005C3AE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координация совместных действий родительской общественности и пе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дагогического коллектива Учреждения по вопросам образования, воспитания, оздоровления и развития воспитанников.</w:t>
      </w:r>
    </w:p>
    <w:p w:rsidR="005C3AEF" w:rsidRPr="00855795" w:rsidRDefault="005C3AEF" w:rsidP="005C3AEF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3. Функции  Общего родительского собрания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3.1. Общее  родительское собрание Учреждения: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выбирает Родительский комитет Учреждения 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знакомится с Уставом и другими локальными актами Учреждения, касающимися взаимодействия с родительской общественно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стью;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изучает основные направления образовательной, оздорови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тельной и воспитательной деятельности в Учреждения, вносит предложения по их совершенствованию;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 принимает информацию заведующего, отчеты педагогиче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ских и медицинских работников о состоянии здоровья детей, ходе реализации образовательных и воспитательных программ, резуль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татах готовности детей к школьному обучению;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вносит предложения по совершенствованию педагогическо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го процесса в Учреждении;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- участвует в планировании совместных с родителями (закон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 xml:space="preserve">ными представителями) мероприятий в Учреждении. </w:t>
      </w:r>
    </w:p>
    <w:p w:rsidR="005C3AEF" w:rsidRPr="008C1E5F" w:rsidRDefault="005C3AEF" w:rsidP="005C3A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4. Права Общего  родительского собрания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4.1.Общее родительское собрание имеет право: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выбирать родительский комитет Учреждения;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требовать у родительского комитета  Учреждения выполнения и (или) контроля выполнения его решений.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4.2.Каждый член  Общего  родительского собрания имеет право: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потребовать обсуждения  Общим родительским собранием любого вопроса, входящего в его компетенцию, если это предложение поддержит не менее одной трети членов собрания;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- при несогласии с решением Общего  родительского собрания выска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зать свое  мнение, которое должно быть занесено в протокол.</w:t>
      </w:r>
    </w:p>
    <w:p w:rsidR="005C3AEF" w:rsidRPr="008C1E5F" w:rsidRDefault="005C3AEF" w:rsidP="005C3AEF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5C3AEF" w:rsidRPr="008C1E5F" w:rsidRDefault="005C3AEF" w:rsidP="005C3A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5. Организация управления  Общим родительским собранием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5.1. Общее родительское собрание избирает из своего состава роди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 xml:space="preserve">тельский комитет Учреждения 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5.2. Для ведения заседаний Общего родительского собрания из своего состава выбирают председателя и секретаря сроком на 1 учебный год.  Председателем может быть  председатель родительского комитета  Учреждения.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5.3. В необходимых случаях на заседание Общего родительского собра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ния приглашаются педагогические, медицинские и другие работ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 xml:space="preserve">ники  Учреждения, представители общественных организаций, представители Учредителя. 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5.4</w:t>
      </w:r>
      <w:r w:rsidRPr="008C1E5F">
        <w:rPr>
          <w:rFonts w:ascii="Times New Roman" w:hAnsi="Times New Roman" w:cs="Times New Roman"/>
          <w:spacing w:val="-5"/>
          <w:sz w:val="28"/>
          <w:szCs w:val="28"/>
        </w:rPr>
        <w:t xml:space="preserve">. Общее родительское собрание 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 Учреждения </w:t>
      </w:r>
      <w:r w:rsidRPr="008C1E5F">
        <w:rPr>
          <w:rFonts w:ascii="Times New Roman" w:hAnsi="Times New Roman" w:cs="Times New Roman"/>
          <w:spacing w:val="-5"/>
          <w:sz w:val="28"/>
          <w:szCs w:val="28"/>
        </w:rPr>
        <w:t xml:space="preserve">ведет председатель Общего родительского 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собрания.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5.5. Председатель Общего  родительского собрания: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обеспечивает посещаемость 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совместно с заведующим Учреждением  организует подго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товку и проведение  Общего  родительского собрания;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взаимодействует с заведующим Учреждением  по вопросам ведения собрания, выполнения его решений.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5.6. Общее родительское собрание работает по плану, составляющему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br/>
        <w:t xml:space="preserve">часть годового плана работы Учреждения 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5.7.  Общее родительское собрание собирается не реже 2 раз в год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5.8. Заседания общего  родительского собрания правомочны, если на них присутствует не менее двух трети  всех родителей (законных представителей) воспитанников Учреждения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5.9. Решение Общего родительского собрания принимается открытым голосованием и считается принятым, если за него проголосовало не менее двух третей присутствующих.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5.10. Непосредственным выполнением решений занимаются от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ветственные лица, указанные в протоколе заседания Родитель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ского собрания. Результаты докладываются  Общему родительскому собра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нию на следующем заседании.</w:t>
      </w:r>
    </w:p>
    <w:p w:rsidR="005C3AEF" w:rsidRPr="008C1E5F" w:rsidRDefault="005C3AEF" w:rsidP="005C3AEF">
      <w:pPr>
        <w:shd w:val="clear" w:color="auto" w:fill="FFFFFF"/>
        <w:ind w:firstLine="720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</w:p>
    <w:p w:rsidR="005C3AEF" w:rsidRDefault="005C3AEF" w:rsidP="005C3A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6. Взаимосвязи Общего родительского собрания с органами самоуправления учреждения</w:t>
      </w:r>
    </w:p>
    <w:p w:rsidR="005C3AEF" w:rsidRPr="00855795" w:rsidRDefault="005C3AEF" w:rsidP="005C3AEF">
      <w:pPr>
        <w:shd w:val="clear" w:color="auto" w:fill="FFFFFF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6.1.  Общее родительское собрание взаимодействует с родительским ко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митетом Учреждения</w:t>
      </w:r>
    </w:p>
    <w:p w:rsidR="005C3AEF" w:rsidRPr="00855795" w:rsidRDefault="005C3AEF" w:rsidP="005C3AEF">
      <w:pPr>
        <w:shd w:val="clear" w:color="auto" w:fill="FFFFFF"/>
        <w:jc w:val="center"/>
        <w:rPr>
          <w:rFonts w:ascii="Times New Roman" w:hAnsi="Times New Roman" w:cs="Times New Roman"/>
          <w:color w:val="000000"/>
          <w:spacing w:val="1"/>
          <w:sz w:val="28"/>
          <w:szCs w:val="28"/>
        </w:rPr>
      </w:pPr>
      <w:r w:rsidRPr="008C1E5F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7.  Ответственность Общего родительского собрания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7.1.Общее родительское собрание несет ответственность: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за выполнение закрепленных за ним задач и функций;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соответствие принимаемых решений законодательству РФ и РТ, нормативно-правовым актам.</w:t>
      </w:r>
    </w:p>
    <w:p w:rsidR="005C3AEF" w:rsidRPr="008C1E5F" w:rsidRDefault="005C3AEF" w:rsidP="005C3AEF">
      <w:pPr>
        <w:widowControl w:val="0"/>
        <w:numPr>
          <w:ilvl w:val="0"/>
          <w:numId w:val="1"/>
        </w:numPr>
        <w:shd w:val="clear" w:color="auto" w:fill="FFFFFF"/>
        <w:autoSpaceDE w:val="0"/>
        <w:autoSpaceDN w:val="0"/>
        <w:adjustRightInd w:val="0"/>
        <w:spacing w:after="0" w:line="240" w:lineRule="auto"/>
        <w:jc w:val="center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  <w:t>Делопроизводство  Общего родительского собрания</w:t>
      </w:r>
    </w:p>
    <w:p w:rsidR="005C3AE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b/>
          <w:color w:val="000000"/>
          <w:spacing w:val="-5"/>
          <w:sz w:val="28"/>
          <w:szCs w:val="28"/>
        </w:rPr>
      </w:pP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8.1. Заседания Общего родительского собрания оформляются протоко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лом.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8.2.В книге  протоколов фиксируются: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дата проведения заседания;   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количество присутствующих;  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приглашенные (ФИО, должность);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 xml:space="preserve">- повестка дня; 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ход обсуждения вопросов, выносимых на общее  родительское собрание;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предложения, рекомендации и замечания родителей (закон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ных представителей), педагогических и  других работников Учреждения, приглашенных лиц;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- решение Общего родительского собрания.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8.3.Протоколы подписываются председателем и секретарем  Общего ро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дительского собрания.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8.4.Нумерация протоколов ведется от начала учебного года.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lastRenderedPageBreak/>
        <w:t>8.5.Книга протоколов Общего Родительского собрания нумеруется постранично, прошнуровывается, скрепляется подписью заведую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щего и печатью Учреждения.</w:t>
      </w:r>
    </w:p>
    <w:p w:rsidR="005C3AEF" w:rsidRPr="008C1E5F" w:rsidRDefault="005C3AEF" w:rsidP="005C3AEF">
      <w:pPr>
        <w:shd w:val="clear" w:color="auto" w:fill="FFFFFF"/>
        <w:jc w:val="both"/>
        <w:rPr>
          <w:rFonts w:ascii="Times New Roman" w:hAnsi="Times New Roman" w:cs="Times New Roman"/>
          <w:color w:val="000000"/>
          <w:spacing w:val="-5"/>
          <w:sz w:val="28"/>
          <w:szCs w:val="28"/>
        </w:rPr>
      </w:pP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t>8.6.Книга протоколов  Общего родительского собрания хранится в де</w:t>
      </w:r>
      <w:r w:rsidRPr="008C1E5F">
        <w:rPr>
          <w:rFonts w:ascii="Times New Roman" w:hAnsi="Times New Roman" w:cs="Times New Roman"/>
          <w:color w:val="000000"/>
          <w:spacing w:val="-5"/>
          <w:sz w:val="28"/>
          <w:szCs w:val="28"/>
        </w:rPr>
        <w:softHyphen/>
        <w:t>лах Учреждения 5 лет.</w:t>
      </w:r>
    </w:p>
    <w:p w:rsidR="005C3AEF" w:rsidRPr="005C3AEF" w:rsidRDefault="005C3AEF">
      <w:bookmarkStart w:id="0" w:name="_GoBack"/>
      <w:bookmarkEnd w:id="0"/>
    </w:p>
    <w:sectPr w:rsidR="005C3AEF" w:rsidRPr="005C3AEF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abstractNum w:abstractNumId="0">
    <w:nsid w:val="33BE2B80"/>
    <w:multiLevelType w:val="hybridMultilevel"/>
    <w:tmpl w:val="C7DCE458"/>
    <w:lvl w:ilvl="0" w:tplc="6FD0DBEE">
      <w:start w:val="8"/>
      <w:numFmt w:val="decimal"/>
      <w:lvlText w:val="%1."/>
      <w:lvlJc w:val="left"/>
      <w:pPr>
        <w:tabs>
          <w:tab w:val="num" w:pos="360"/>
        </w:tabs>
        <w:ind w:left="360" w:hanging="360"/>
      </w:pPr>
    </w:lvl>
    <w:lvl w:ilvl="1" w:tplc="04190019">
      <w:start w:val="1"/>
      <w:numFmt w:val="decimal"/>
      <w:lvlText w:val="%2."/>
      <w:lvlJc w:val="left"/>
      <w:pPr>
        <w:tabs>
          <w:tab w:val="num" w:pos="1440"/>
        </w:tabs>
        <w:ind w:left="1440" w:hanging="360"/>
      </w:pPr>
    </w:lvl>
    <w:lvl w:ilvl="2" w:tplc="0419001B">
      <w:start w:val="1"/>
      <w:numFmt w:val="decimal"/>
      <w:lvlText w:val="%3."/>
      <w:lvlJc w:val="left"/>
      <w:pPr>
        <w:tabs>
          <w:tab w:val="num" w:pos="2160"/>
        </w:tabs>
        <w:ind w:left="2160" w:hanging="360"/>
      </w:pPr>
    </w:lvl>
    <w:lvl w:ilvl="3" w:tplc="0419000F">
      <w:start w:val="1"/>
      <w:numFmt w:val="decimal"/>
      <w:lvlText w:val="%4."/>
      <w:lvlJc w:val="left"/>
      <w:pPr>
        <w:tabs>
          <w:tab w:val="num" w:pos="2880"/>
        </w:tabs>
        <w:ind w:left="2880" w:hanging="360"/>
      </w:pPr>
    </w:lvl>
    <w:lvl w:ilvl="4" w:tplc="04190019">
      <w:start w:val="1"/>
      <w:numFmt w:val="decimal"/>
      <w:lvlText w:val="%5."/>
      <w:lvlJc w:val="left"/>
      <w:pPr>
        <w:tabs>
          <w:tab w:val="num" w:pos="3600"/>
        </w:tabs>
        <w:ind w:left="3600" w:hanging="360"/>
      </w:pPr>
    </w:lvl>
    <w:lvl w:ilvl="5" w:tplc="0419001B">
      <w:start w:val="1"/>
      <w:numFmt w:val="decimal"/>
      <w:lvlText w:val="%6."/>
      <w:lvlJc w:val="left"/>
      <w:pPr>
        <w:tabs>
          <w:tab w:val="num" w:pos="4320"/>
        </w:tabs>
        <w:ind w:left="4320" w:hanging="360"/>
      </w:pPr>
    </w:lvl>
    <w:lvl w:ilvl="6" w:tplc="0419000F">
      <w:start w:val="1"/>
      <w:numFmt w:val="decimal"/>
      <w:lvlText w:val="%7."/>
      <w:lvlJc w:val="left"/>
      <w:pPr>
        <w:tabs>
          <w:tab w:val="num" w:pos="5040"/>
        </w:tabs>
        <w:ind w:left="5040" w:hanging="360"/>
      </w:pPr>
    </w:lvl>
    <w:lvl w:ilvl="7" w:tplc="04190019">
      <w:start w:val="1"/>
      <w:numFmt w:val="decimal"/>
      <w:lvlText w:val="%8."/>
      <w:lvlJc w:val="left"/>
      <w:pPr>
        <w:tabs>
          <w:tab w:val="num" w:pos="5760"/>
        </w:tabs>
        <w:ind w:left="5760" w:hanging="360"/>
      </w:pPr>
    </w:lvl>
    <w:lvl w:ilvl="8" w:tplc="0419001B">
      <w:start w:val="1"/>
      <w:numFmt w:val="decimal"/>
      <w:lvlText w:val="%9."/>
      <w:lvlJc w:val="left"/>
      <w:pPr>
        <w:tabs>
          <w:tab w:val="num" w:pos="6480"/>
        </w:tabs>
        <w:ind w:left="6480" w:hanging="360"/>
      </w:pPr>
    </w:lvl>
  </w:abstractNum>
  <w:num w:numId="1">
    <w:abstractNumId w:val="0"/>
    <w:lvlOverride w:ilvl="0">
      <w:startOverride w:val="8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89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5C3AEF"/>
    <w:rsid w:val="005C3AEF"/>
    <w:rsid w:val="00DB7CA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AEF"/>
    <w:rPr>
      <w:rFonts w:ascii="Tahoma" w:hAnsi="Tahoma" w:cs="Tahoma"/>
      <w:sz w:val="16"/>
      <w:szCs w:val="16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alloon Text"/>
    <w:basedOn w:val="a"/>
    <w:link w:val="a4"/>
    <w:uiPriority w:val="99"/>
    <w:semiHidden/>
    <w:unhideWhenUsed/>
    <w:rsid w:val="005C3AEF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4">
    <w:name w:val="Текст выноски Знак"/>
    <w:basedOn w:val="a0"/>
    <w:link w:val="a3"/>
    <w:uiPriority w:val="99"/>
    <w:semiHidden/>
    <w:rsid w:val="005C3AEF"/>
    <w:rPr>
      <w:rFonts w:ascii="Tahoma" w:hAnsi="Tahoma" w:cs="Tahoma"/>
      <w:sz w:val="16"/>
      <w:szCs w:val="16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theme" Target="theme/theme1.xml"/><Relationship Id="rId3" Type="http://schemas.microsoft.com/office/2007/relationships/stylesWithEffects" Target="stylesWithEffects.xml"/><Relationship Id="rId7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image" Target="media/image1.jpeg"/><Relationship Id="rId5" Type="http://schemas.openxmlformats.org/officeDocument/2006/relationships/webSettings" Target="webSettings.xml"/><Relationship Id="rId4" Type="http://schemas.openxmlformats.org/officeDocument/2006/relationships/settings" Target="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2</TotalTime>
  <Pages>5</Pages>
  <Words>694</Words>
  <Characters>3960</Characters>
  <Application>Microsoft Office Word</Application>
  <DocSecurity>0</DocSecurity>
  <Lines>33</Lines>
  <Paragraphs>9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SPecialiST RePack</Company>
  <LinksUpToDate>false</LinksUpToDate>
  <CharactersWithSpaces>4645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Фарит</dc:creator>
  <cp:lastModifiedBy>Фарит</cp:lastModifiedBy>
  <cp:revision>1</cp:revision>
  <dcterms:created xsi:type="dcterms:W3CDTF">2014-12-05T17:24:00Z</dcterms:created>
  <dcterms:modified xsi:type="dcterms:W3CDTF">2014-12-05T17:26:00Z</dcterms:modified>
</cp:coreProperties>
</file>